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43E1" w14:textId="77777777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t>1st Topsham Sea Scouts — Data Protection &amp; Privacy Policy (UK GDPR)</w:t>
      </w:r>
    </w:p>
    <w:p w14:paraId="2275AE83" w14:textId="77777777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t>1. Purpose</w:t>
      </w:r>
    </w:p>
    <w:p w14:paraId="17B48BAB" w14:textId="77777777" w:rsidR="002C17DA" w:rsidRPr="002C17DA" w:rsidRDefault="002C17DA" w:rsidP="002C17DA">
      <w:r w:rsidRPr="002C17DA">
        <w:t>This policy explains how 1st Topsham Sea Scouts collects, uses, stores, and protects personal data in accordance with UK GDPR and the Scout Association Data Protection Policy.</w:t>
      </w:r>
    </w:p>
    <w:p w14:paraId="045EDBD1" w14:textId="77777777" w:rsidR="002C17DA" w:rsidRPr="002C17DA" w:rsidRDefault="002C17DA" w:rsidP="002C17DA">
      <w:r w:rsidRPr="002C17DA">
        <w:t>Our aim is to ensure all personal data is handled lawfully, fairly, transparently, and securely.</w:t>
      </w:r>
    </w:p>
    <w:p w14:paraId="46239959" w14:textId="77777777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t>2. Who We Are</w:t>
      </w:r>
    </w:p>
    <w:p w14:paraId="39694719" w14:textId="77777777" w:rsidR="00A206A3" w:rsidRDefault="002C17DA" w:rsidP="002C17DA">
      <w:pPr>
        <w:rPr>
          <w:b/>
          <w:bCs/>
        </w:rPr>
      </w:pPr>
      <w:r w:rsidRPr="002C17DA">
        <w:t xml:space="preserve">1st Topsham Sea Scouts is a registered charity. The </w:t>
      </w:r>
      <w:r w:rsidRPr="002C17DA">
        <w:rPr>
          <w:b/>
          <w:bCs/>
        </w:rPr>
        <w:t>Data Controller</w:t>
      </w:r>
      <w:r w:rsidRPr="002C17DA">
        <w:t xml:space="preserve"> is the Group Trustee Board (Executive Committee). The Group appoints a </w:t>
      </w:r>
      <w:r w:rsidRPr="002C17DA">
        <w:rPr>
          <w:b/>
          <w:bCs/>
        </w:rPr>
        <w:t xml:space="preserve">Data </w:t>
      </w:r>
      <w:proofErr w:type="gramStart"/>
      <w:r w:rsidRPr="002C17DA">
        <w:rPr>
          <w:b/>
          <w:bCs/>
        </w:rPr>
        <w:t>Lead</w:t>
      </w:r>
      <w:proofErr w:type="gramEnd"/>
      <w:r w:rsidRPr="002C17DA">
        <w:t xml:space="preserve"> to oversee compliance and respond to data requests</w:t>
      </w:r>
      <w:r w:rsidR="00D12B35">
        <w:t xml:space="preserve">. </w:t>
      </w:r>
      <w:r w:rsidRPr="002C17DA">
        <w:t>Contact:</w:t>
      </w:r>
      <w:r w:rsidR="00A206A3" w:rsidRPr="00A206A3">
        <w:t xml:space="preserve"> </w:t>
      </w:r>
      <w:hyperlink r:id="rId5" w:tgtFrame="_blank" w:history="1">
        <w:r w:rsidR="00A206A3" w:rsidRPr="00A206A3">
          <w:rPr>
            <w:rStyle w:val="Hyperlink"/>
            <w:b/>
            <w:bCs/>
          </w:rPr>
          <w:t>1sttopsham@gmail.com</w:t>
        </w:r>
      </w:hyperlink>
      <w:r w:rsidR="00A206A3" w:rsidRPr="00A206A3">
        <w:rPr>
          <w:b/>
          <w:bCs/>
        </w:rPr>
        <w:t xml:space="preserve"> </w:t>
      </w:r>
    </w:p>
    <w:p w14:paraId="7F6146FE" w14:textId="1BC04023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t>3. Definitions</w:t>
      </w:r>
    </w:p>
    <w:p w14:paraId="51ED6E24" w14:textId="77777777" w:rsidR="002C17DA" w:rsidRPr="002C17DA" w:rsidRDefault="002C17DA" w:rsidP="002C17DA">
      <w:pPr>
        <w:numPr>
          <w:ilvl w:val="0"/>
          <w:numId w:val="1"/>
        </w:numPr>
      </w:pPr>
      <w:r w:rsidRPr="002C17DA">
        <w:rPr>
          <w:b/>
          <w:bCs/>
        </w:rPr>
        <w:t>Personal Data</w:t>
      </w:r>
      <w:r w:rsidRPr="002C17DA">
        <w:t>: Any information relating to an identifiable individual.</w:t>
      </w:r>
    </w:p>
    <w:p w14:paraId="1CA73C43" w14:textId="77777777" w:rsidR="002C17DA" w:rsidRPr="002C17DA" w:rsidRDefault="002C17DA" w:rsidP="002C17DA">
      <w:pPr>
        <w:numPr>
          <w:ilvl w:val="0"/>
          <w:numId w:val="1"/>
        </w:numPr>
      </w:pPr>
      <w:r w:rsidRPr="002C17DA">
        <w:rPr>
          <w:b/>
          <w:bCs/>
        </w:rPr>
        <w:t>Processing</w:t>
      </w:r>
      <w:r w:rsidRPr="002C17DA">
        <w:t>: Any operation performed on personal data (collection, storage, sharing, deletion, etc.).</w:t>
      </w:r>
    </w:p>
    <w:p w14:paraId="56BFA05E" w14:textId="77777777" w:rsidR="002C17DA" w:rsidRPr="002C17DA" w:rsidRDefault="002C17DA" w:rsidP="002C17DA">
      <w:pPr>
        <w:numPr>
          <w:ilvl w:val="0"/>
          <w:numId w:val="1"/>
        </w:numPr>
      </w:pPr>
      <w:r w:rsidRPr="002C17DA">
        <w:rPr>
          <w:b/>
          <w:bCs/>
        </w:rPr>
        <w:t>Data Controller</w:t>
      </w:r>
      <w:r w:rsidRPr="002C17DA">
        <w:t>: The organisation deciding how and why data is processed.</w:t>
      </w:r>
    </w:p>
    <w:p w14:paraId="107821AC" w14:textId="77777777" w:rsidR="002C17DA" w:rsidRPr="002C17DA" w:rsidRDefault="002C17DA" w:rsidP="002C17DA">
      <w:pPr>
        <w:numPr>
          <w:ilvl w:val="0"/>
          <w:numId w:val="1"/>
        </w:numPr>
      </w:pPr>
      <w:r w:rsidRPr="002C17DA">
        <w:rPr>
          <w:b/>
          <w:bCs/>
        </w:rPr>
        <w:t>Data Subject</w:t>
      </w:r>
      <w:r w:rsidRPr="002C17DA">
        <w:t>: Any individual whose data is processed.</w:t>
      </w:r>
    </w:p>
    <w:p w14:paraId="6BB0900F" w14:textId="77777777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t>4. Data We Collect</w:t>
      </w:r>
    </w:p>
    <w:p w14:paraId="6F9381B6" w14:textId="77777777" w:rsidR="002C17DA" w:rsidRPr="002C17DA" w:rsidRDefault="002C17DA" w:rsidP="002C17DA">
      <w:r w:rsidRPr="002C17DA">
        <w:t>We may collect the following categories of data:</w:t>
      </w:r>
    </w:p>
    <w:p w14:paraId="08E42379" w14:textId="77777777" w:rsidR="002C17DA" w:rsidRPr="002C17DA" w:rsidRDefault="002C17DA" w:rsidP="002C17DA">
      <w:pPr>
        <w:numPr>
          <w:ilvl w:val="0"/>
          <w:numId w:val="2"/>
        </w:numPr>
      </w:pPr>
      <w:r w:rsidRPr="002C17DA">
        <w:t>Contact details (parents/carers, volunteers, supporters)</w:t>
      </w:r>
    </w:p>
    <w:p w14:paraId="33319247" w14:textId="77777777" w:rsidR="002C17DA" w:rsidRPr="002C17DA" w:rsidRDefault="002C17DA" w:rsidP="002C17DA">
      <w:pPr>
        <w:numPr>
          <w:ilvl w:val="0"/>
          <w:numId w:val="2"/>
        </w:numPr>
      </w:pPr>
      <w:r w:rsidRPr="002C17DA">
        <w:t>Emergency and medical information</w:t>
      </w:r>
    </w:p>
    <w:p w14:paraId="0FC585E9" w14:textId="77777777" w:rsidR="002C17DA" w:rsidRPr="002C17DA" w:rsidRDefault="002C17DA" w:rsidP="002C17DA">
      <w:pPr>
        <w:numPr>
          <w:ilvl w:val="0"/>
          <w:numId w:val="2"/>
        </w:numPr>
      </w:pPr>
      <w:r w:rsidRPr="002C17DA">
        <w:t>Membership and attendance records</w:t>
      </w:r>
    </w:p>
    <w:p w14:paraId="27AF0680" w14:textId="77777777" w:rsidR="002C17DA" w:rsidRPr="002C17DA" w:rsidRDefault="002C17DA" w:rsidP="002C17DA">
      <w:pPr>
        <w:numPr>
          <w:ilvl w:val="0"/>
          <w:numId w:val="2"/>
        </w:numPr>
      </w:pPr>
      <w:r w:rsidRPr="002C17DA">
        <w:t>Training and qualification records</w:t>
      </w:r>
    </w:p>
    <w:p w14:paraId="00992197" w14:textId="77777777" w:rsidR="002C17DA" w:rsidRPr="002C17DA" w:rsidRDefault="002C17DA" w:rsidP="002C17DA">
      <w:pPr>
        <w:numPr>
          <w:ilvl w:val="0"/>
          <w:numId w:val="2"/>
        </w:numPr>
      </w:pPr>
      <w:r w:rsidRPr="002C17DA">
        <w:t>Financial/payment information (e.g., Gift Aid)</w:t>
      </w:r>
    </w:p>
    <w:p w14:paraId="0DAA3D1B" w14:textId="77777777" w:rsidR="002C17DA" w:rsidRPr="002C17DA" w:rsidRDefault="002C17DA" w:rsidP="002C17DA">
      <w:pPr>
        <w:numPr>
          <w:ilvl w:val="0"/>
          <w:numId w:val="2"/>
        </w:numPr>
      </w:pPr>
      <w:r w:rsidRPr="002C17DA">
        <w:t>Identification information for DBS checks</w:t>
      </w:r>
    </w:p>
    <w:p w14:paraId="56F6DE78" w14:textId="77777777" w:rsidR="002C17DA" w:rsidRPr="002C17DA" w:rsidRDefault="002C17DA" w:rsidP="002C17DA">
      <w:pPr>
        <w:numPr>
          <w:ilvl w:val="0"/>
          <w:numId w:val="2"/>
        </w:numPr>
      </w:pPr>
      <w:r w:rsidRPr="002C17DA">
        <w:t>Cultural or media preferences where relevant</w:t>
      </w:r>
    </w:p>
    <w:p w14:paraId="57C186A2" w14:textId="77777777" w:rsidR="002C17DA" w:rsidRPr="002C17DA" w:rsidRDefault="002C17DA" w:rsidP="002C17DA">
      <w:r w:rsidRPr="002C17DA">
        <w:t>For under</w:t>
      </w:r>
      <w:r w:rsidRPr="002C17DA">
        <w:noBreakHyphen/>
        <w:t>18s, data is only collected from parents or guardians.</w:t>
      </w:r>
    </w:p>
    <w:p w14:paraId="3656DFB3" w14:textId="77777777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t>5. Lawful Basis for Processing</w:t>
      </w:r>
    </w:p>
    <w:p w14:paraId="3DD0B09E" w14:textId="77777777" w:rsidR="002C17DA" w:rsidRPr="002C17DA" w:rsidRDefault="002C17DA" w:rsidP="002C17DA">
      <w:r w:rsidRPr="002C17DA">
        <w:t>We rely on the following lawful bases:</w:t>
      </w:r>
    </w:p>
    <w:p w14:paraId="0A146808" w14:textId="77777777" w:rsidR="002C17DA" w:rsidRPr="002C17DA" w:rsidRDefault="002C17DA" w:rsidP="002C17DA">
      <w:pPr>
        <w:numPr>
          <w:ilvl w:val="0"/>
          <w:numId w:val="3"/>
        </w:numPr>
      </w:pPr>
      <w:r w:rsidRPr="002C17DA">
        <w:rPr>
          <w:b/>
          <w:bCs/>
        </w:rPr>
        <w:t>Legitimate interest</w:t>
      </w:r>
      <w:r w:rsidRPr="002C17DA">
        <w:t>: Managing Scouting activities, volunteers, and membership.</w:t>
      </w:r>
    </w:p>
    <w:p w14:paraId="4BE7AB16" w14:textId="77777777" w:rsidR="002C17DA" w:rsidRPr="002C17DA" w:rsidRDefault="002C17DA" w:rsidP="002C17DA">
      <w:pPr>
        <w:numPr>
          <w:ilvl w:val="0"/>
          <w:numId w:val="3"/>
        </w:numPr>
      </w:pPr>
      <w:r w:rsidRPr="002C17DA">
        <w:rPr>
          <w:b/>
          <w:bCs/>
        </w:rPr>
        <w:lastRenderedPageBreak/>
        <w:t>Contract</w:t>
      </w:r>
      <w:r w:rsidRPr="002C17DA">
        <w:t>: Delivering Scouting to members.</w:t>
      </w:r>
    </w:p>
    <w:p w14:paraId="119B3CF8" w14:textId="77777777" w:rsidR="002C17DA" w:rsidRPr="002C17DA" w:rsidRDefault="002C17DA" w:rsidP="002C17DA">
      <w:pPr>
        <w:numPr>
          <w:ilvl w:val="0"/>
          <w:numId w:val="3"/>
        </w:numPr>
      </w:pPr>
      <w:r w:rsidRPr="002C17DA">
        <w:rPr>
          <w:b/>
          <w:bCs/>
        </w:rPr>
        <w:t>Legal obligation</w:t>
      </w:r>
      <w:r w:rsidRPr="002C17DA">
        <w:t>: Safeguarding, health and safety, financial reporting.</w:t>
      </w:r>
    </w:p>
    <w:p w14:paraId="0B7E9EA2" w14:textId="77777777" w:rsidR="002C17DA" w:rsidRPr="002C17DA" w:rsidRDefault="002C17DA" w:rsidP="002C17DA">
      <w:pPr>
        <w:numPr>
          <w:ilvl w:val="0"/>
          <w:numId w:val="3"/>
        </w:numPr>
      </w:pPr>
      <w:r w:rsidRPr="002C17DA">
        <w:rPr>
          <w:b/>
          <w:bCs/>
        </w:rPr>
        <w:t>Consent</w:t>
      </w:r>
      <w:r w:rsidRPr="002C17DA">
        <w:t>: For optional activities such as photographs or media use.</w:t>
      </w:r>
    </w:p>
    <w:p w14:paraId="13986A98" w14:textId="77777777" w:rsidR="002C17DA" w:rsidRPr="002C17DA" w:rsidRDefault="002C17DA" w:rsidP="002C17DA">
      <w:r w:rsidRPr="002C17DA">
        <w:t>Consent is always optional and can be withdrawn at any time.</w:t>
      </w:r>
    </w:p>
    <w:p w14:paraId="593E1678" w14:textId="77777777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t>6. How We Use Personal Data</w:t>
      </w:r>
    </w:p>
    <w:p w14:paraId="3DF0DDD9" w14:textId="77777777" w:rsidR="002C17DA" w:rsidRPr="002C17DA" w:rsidRDefault="002C17DA" w:rsidP="002C17DA">
      <w:r w:rsidRPr="002C17DA">
        <w:t>We process data to:</w:t>
      </w:r>
    </w:p>
    <w:p w14:paraId="5C7BA905" w14:textId="77777777" w:rsidR="002C17DA" w:rsidRPr="002C17DA" w:rsidRDefault="002C17DA" w:rsidP="002C17DA">
      <w:pPr>
        <w:numPr>
          <w:ilvl w:val="0"/>
          <w:numId w:val="4"/>
        </w:numPr>
      </w:pPr>
      <w:r w:rsidRPr="002C17DA">
        <w:t>Manage membership and programme delivery</w:t>
      </w:r>
    </w:p>
    <w:p w14:paraId="0F1000D5" w14:textId="77777777" w:rsidR="002C17DA" w:rsidRPr="002C17DA" w:rsidRDefault="002C17DA" w:rsidP="002C17DA">
      <w:pPr>
        <w:numPr>
          <w:ilvl w:val="0"/>
          <w:numId w:val="4"/>
        </w:numPr>
      </w:pPr>
      <w:r w:rsidRPr="002C17DA">
        <w:t>Communicate with parents/carers and volunteers</w:t>
      </w:r>
    </w:p>
    <w:p w14:paraId="73FCA0F3" w14:textId="77777777" w:rsidR="002C17DA" w:rsidRPr="002C17DA" w:rsidRDefault="002C17DA" w:rsidP="002C17DA">
      <w:pPr>
        <w:numPr>
          <w:ilvl w:val="0"/>
          <w:numId w:val="4"/>
        </w:numPr>
      </w:pPr>
      <w:r w:rsidRPr="002C17DA">
        <w:t>Meet safeguarding and legal obligations</w:t>
      </w:r>
    </w:p>
    <w:p w14:paraId="3DB7859C" w14:textId="77777777" w:rsidR="002C17DA" w:rsidRPr="002C17DA" w:rsidRDefault="002C17DA" w:rsidP="002C17DA">
      <w:pPr>
        <w:numPr>
          <w:ilvl w:val="0"/>
          <w:numId w:val="4"/>
        </w:numPr>
      </w:pPr>
      <w:r w:rsidRPr="002C17DA">
        <w:t>Maintain training, qualification, and attendance records</w:t>
      </w:r>
    </w:p>
    <w:p w14:paraId="448D8AE9" w14:textId="77777777" w:rsidR="002C17DA" w:rsidRPr="002C17DA" w:rsidRDefault="002C17DA" w:rsidP="002C17DA">
      <w:pPr>
        <w:numPr>
          <w:ilvl w:val="0"/>
          <w:numId w:val="4"/>
        </w:numPr>
      </w:pPr>
      <w:r w:rsidRPr="002C17DA">
        <w:t>Administer events and activities</w:t>
      </w:r>
    </w:p>
    <w:p w14:paraId="0516F34D" w14:textId="77777777" w:rsidR="002C17DA" w:rsidRPr="002C17DA" w:rsidRDefault="002C17DA" w:rsidP="002C17DA">
      <w:pPr>
        <w:numPr>
          <w:ilvl w:val="0"/>
          <w:numId w:val="4"/>
        </w:numPr>
      </w:pPr>
      <w:r w:rsidRPr="002C17DA">
        <w:t>Process Gift Aid and financial records</w:t>
      </w:r>
    </w:p>
    <w:p w14:paraId="5C807E9A" w14:textId="77777777" w:rsidR="002C17DA" w:rsidRPr="002C17DA" w:rsidRDefault="002C17DA" w:rsidP="002C17DA">
      <w:pPr>
        <w:numPr>
          <w:ilvl w:val="0"/>
          <w:numId w:val="4"/>
        </w:numPr>
      </w:pPr>
      <w:r w:rsidRPr="002C17DA">
        <w:t>Ensure appropriate adjustments for medical, cultural, or accessibility needs</w:t>
      </w:r>
    </w:p>
    <w:p w14:paraId="4885CB89" w14:textId="77777777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t>7. Data Sharing</w:t>
      </w:r>
    </w:p>
    <w:p w14:paraId="4FDE2EB2" w14:textId="77777777" w:rsidR="002C17DA" w:rsidRPr="002C17DA" w:rsidRDefault="002C17DA" w:rsidP="002C17DA">
      <w:r w:rsidRPr="002C17DA">
        <w:t>We may share data with:</w:t>
      </w:r>
    </w:p>
    <w:p w14:paraId="19B23A08" w14:textId="3E7443E0" w:rsidR="002C17DA" w:rsidRPr="002C17DA" w:rsidRDefault="002C17DA" w:rsidP="002C17DA">
      <w:pPr>
        <w:numPr>
          <w:ilvl w:val="0"/>
          <w:numId w:val="5"/>
        </w:numPr>
      </w:pPr>
      <w:r w:rsidRPr="002C17DA">
        <w:rPr>
          <w:b/>
          <w:bCs/>
        </w:rPr>
        <w:t>The Scout Association</w:t>
      </w:r>
      <w:r w:rsidRPr="002C17DA">
        <w:t xml:space="preserve"> (e.g.</w:t>
      </w:r>
      <w:r w:rsidR="00180F29">
        <w:t xml:space="preserve"> </w:t>
      </w:r>
      <w:r w:rsidRPr="002C17DA">
        <w:t>membership systems)</w:t>
      </w:r>
    </w:p>
    <w:p w14:paraId="656916CD" w14:textId="77777777" w:rsidR="002C17DA" w:rsidRPr="002C17DA" w:rsidRDefault="002C17DA" w:rsidP="002C17DA">
      <w:pPr>
        <w:numPr>
          <w:ilvl w:val="0"/>
          <w:numId w:val="5"/>
        </w:numPr>
      </w:pPr>
      <w:r w:rsidRPr="002C17DA">
        <w:rPr>
          <w:b/>
          <w:bCs/>
        </w:rPr>
        <w:t>Online Scout Manager (OSM)</w:t>
      </w:r>
      <w:r w:rsidRPr="002C17DA">
        <w:t xml:space="preserve"> or equivalent systems</w:t>
      </w:r>
    </w:p>
    <w:p w14:paraId="0B9CA4C5" w14:textId="77777777" w:rsidR="002C17DA" w:rsidRPr="002C17DA" w:rsidRDefault="002C17DA" w:rsidP="002C17DA">
      <w:pPr>
        <w:numPr>
          <w:ilvl w:val="0"/>
          <w:numId w:val="5"/>
        </w:numPr>
      </w:pPr>
      <w:r w:rsidRPr="002C17DA">
        <w:rPr>
          <w:b/>
          <w:bCs/>
        </w:rPr>
        <w:t>Event organisers</w:t>
      </w:r>
      <w:r w:rsidRPr="002C17DA">
        <w:t xml:space="preserve"> where necessary</w:t>
      </w:r>
    </w:p>
    <w:p w14:paraId="1369DB6E" w14:textId="77777777" w:rsidR="002C17DA" w:rsidRPr="002C17DA" w:rsidRDefault="002C17DA" w:rsidP="002C17DA">
      <w:pPr>
        <w:numPr>
          <w:ilvl w:val="0"/>
          <w:numId w:val="5"/>
        </w:numPr>
      </w:pPr>
      <w:r w:rsidRPr="002C17DA">
        <w:rPr>
          <w:b/>
          <w:bCs/>
        </w:rPr>
        <w:t>Emergency services</w:t>
      </w:r>
      <w:r w:rsidRPr="002C17DA">
        <w:t xml:space="preserve"> in urgent situations</w:t>
      </w:r>
    </w:p>
    <w:p w14:paraId="5F13D7D6" w14:textId="77777777" w:rsidR="002C17DA" w:rsidRPr="002C17DA" w:rsidRDefault="002C17DA" w:rsidP="002C17DA">
      <w:r w:rsidRPr="002C17DA">
        <w:t xml:space="preserve">We do </w:t>
      </w:r>
      <w:r w:rsidRPr="002C17DA">
        <w:rPr>
          <w:b/>
          <w:bCs/>
        </w:rPr>
        <w:t>not</w:t>
      </w:r>
      <w:r w:rsidRPr="002C17DA">
        <w:t xml:space="preserve"> share data for marketing.</w:t>
      </w:r>
    </w:p>
    <w:p w14:paraId="174C1485" w14:textId="77777777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t>8. Storage &amp; Security</w:t>
      </w:r>
    </w:p>
    <w:p w14:paraId="5CBBFBBF" w14:textId="77777777" w:rsidR="002C17DA" w:rsidRPr="002C17DA" w:rsidRDefault="002C17DA" w:rsidP="002C17DA">
      <w:r w:rsidRPr="002C17DA">
        <w:t>We store data in the following ways:</w:t>
      </w:r>
    </w:p>
    <w:p w14:paraId="32B5A887" w14:textId="1DBC5414" w:rsidR="002C17DA" w:rsidRPr="002C17DA" w:rsidRDefault="002C17DA" w:rsidP="002C17DA">
      <w:pPr>
        <w:numPr>
          <w:ilvl w:val="0"/>
          <w:numId w:val="6"/>
        </w:numPr>
      </w:pPr>
      <w:r w:rsidRPr="002C17DA">
        <w:rPr>
          <w:b/>
          <w:bCs/>
        </w:rPr>
        <w:t>Digital systems</w:t>
      </w:r>
      <w:r w:rsidRPr="002C17DA">
        <w:t>: OSM, secure spreadsheets/databases</w:t>
      </w:r>
    </w:p>
    <w:p w14:paraId="7E0F0A39" w14:textId="77777777" w:rsidR="002C17DA" w:rsidRPr="002C17DA" w:rsidRDefault="002C17DA" w:rsidP="002C17DA">
      <w:pPr>
        <w:numPr>
          <w:ilvl w:val="0"/>
          <w:numId w:val="6"/>
        </w:numPr>
      </w:pPr>
      <w:r w:rsidRPr="002C17DA">
        <w:rPr>
          <w:b/>
          <w:bCs/>
        </w:rPr>
        <w:t>Paper records</w:t>
      </w:r>
      <w:r w:rsidRPr="002C17DA">
        <w:t>: Event forms, health forms, attendance sheets</w:t>
      </w:r>
    </w:p>
    <w:p w14:paraId="22081BFA" w14:textId="77777777" w:rsidR="002C17DA" w:rsidRPr="002C17DA" w:rsidRDefault="002C17DA" w:rsidP="002C17DA">
      <w:r w:rsidRPr="002C17DA">
        <w:t>Security measures include:</w:t>
      </w:r>
    </w:p>
    <w:p w14:paraId="2C26159F" w14:textId="77777777" w:rsidR="002C17DA" w:rsidRPr="002C17DA" w:rsidRDefault="002C17DA" w:rsidP="002C17DA">
      <w:pPr>
        <w:numPr>
          <w:ilvl w:val="0"/>
          <w:numId w:val="7"/>
        </w:numPr>
      </w:pPr>
      <w:r w:rsidRPr="002C17DA">
        <w:t>Restricted access for authorised volunteers only</w:t>
      </w:r>
    </w:p>
    <w:p w14:paraId="4C183965" w14:textId="77777777" w:rsidR="002C17DA" w:rsidRPr="002C17DA" w:rsidRDefault="002C17DA" w:rsidP="002C17DA">
      <w:pPr>
        <w:numPr>
          <w:ilvl w:val="0"/>
          <w:numId w:val="7"/>
        </w:numPr>
      </w:pPr>
      <w:r w:rsidRPr="002C17DA">
        <w:t>Secure digital storage with passwords and encryption where appropriate</w:t>
      </w:r>
    </w:p>
    <w:p w14:paraId="585EC037" w14:textId="77777777" w:rsidR="002C17DA" w:rsidRPr="002C17DA" w:rsidRDefault="002C17DA" w:rsidP="002C17DA">
      <w:pPr>
        <w:numPr>
          <w:ilvl w:val="0"/>
          <w:numId w:val="7"/>
        </w:numPr>
      </w:pPr>
      <w:r w:rsidRPr="002C17DA">
        <w:t>Secure disposal of paper records when no longer needed</w:t>
      </w:r>
    </w:p>
    <w:p w14:paraId="4600E6BB" w14:textId="77777777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lastRenderedPageBreak/>
        <w:t>9. Retention</w:t>
      </w:r>
    </w:p>
    <w:p w14:paraId="2BA06B3A" w14:textId="77777777" w:rsidR="002C17DA" w:rsidRPr="002C17DA" w:rsidRDefault="002C17DA" w:rsidP="002C17DA">
      <w:r w:rsidRPr="002C17DA">
        <w:t>Data is retained only as long as necessary and in line with Scout Association retention guidance. Examples:</w:t>
      </w:r>
    </w:p>
    <w:p w14:paraId="443E5B00" w14:textId="77777777" w:rsidR="002C17DA" w:rsidRPr="002C17DA" w:rsidRDefault="002C17DA" w:rsidP="002C17DA">
      <w:pPr>
        <w:numPr>
          <w:ilvl w:val="0"/>
          <w:numId w:val="8"/>
        </w:numPr>
      </w:pPr>
      <w:r w:rsidRPr="002C17DA">
        <w:t>Event forms: retained for the duration of the event + required safety period</w:t>
      </w:r>
    </w:p>
    <w:p w14:paraId="2735DB0E" w14:textId="77777777" w:rsidR="002C17DA" w:rsidRPr="002C17DA" w:rsidRDefault="002C17DA" w:rsidP="002C17DA">
      <w:pPr>
        <w:numPr>
          <w:ilvl w:val="0"/>
          <w:numId w:val="8"/>
        </w:numPr>
      </w:pPr>
      <w:r w:rsidRPr="002C17DA">
        <w:t>Membership records: retained while the member is active</w:t>
      </w:r>
    </w:p>
    <w:p w14:paraId="58216992" w14:textId="77777777" w:rsidR="002C17DA" w:rsidRPr="002C17DA" w:rsidRDefault="002C17DA" w:rsidP="002C17DA">
      <w:pPr>
        <w:numPr>
          <w:ilvl w:val="0"/>
          <w:numId w:val="8"/>
        </w:numPr>
      </w:pPr>
      <w:r w:rsidRPr="002C17DA">
        <w:t>Financial records: retained for statutory periods</w:t>
      </w:r>
    </w:p>
    <w:p w14:paraId="14DBFCCE" w14:textId="77777777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t>10. Rights of Individuals</w:t>
      </w:r>
    </w:p>
    <w:p w14:paraId="567E1A7D" w14:textId="77777777" w:rsidR="002C17DA" w:rsidRPr="002C17DA" w:rsidRDefault="002C17DA" w:rsidP="002C17DA">
      <w:r w:rsidRPr="002C17DA">
        <w:t>Individuals have the right to:</w:t>
      </w:r>
    </w:p>
    <w:p w14:paraId="3ECB1B55" w14:textId="77777777" w:rsidR="002C17DA" w:rsidRPr="002C17DA" w:rsidRDefault="002C17DA" w:rsidP="002C17DA">
      <w:pPr>
        <w:numPr>
          <w:ilvl w:val="0"/>
          <w:numId w:val="9"/>
        </w:numPr>
      </w:pPr>
      <w:r w:rsidRPr="002C17DA">
        <w:t>Access their data</w:t>
      </w:r>
    </w:p>
    <w:p w14:paraId="10E45144" w14:textId="77777777" w:rsidR="002C17DA" w:rsidRPr="002C17DA" w:rsidRDefault="002C17DA" w:rsidP="002C17DA">
      <w:pPr>
        <w:numPr>
          <w:ilvl w:val="0"/>
          <w:numId w:val="9"/>
        </w:numPr>
      </w:pPr>
      <w:r w:rsidRPr="002C17DA">
        <w:t>Request correction or deletion</w:t>
      </w:r>
    </w:p>
    <w:p w14:paraId="220E58D3" w14:textId="77777777" w:rsidR="002C17DA" w:rsidRPr="002C17DA" w:rsidRDefault="002C17DA" w:rsidP="002C17DA">
      <w:pPr>
        <w:numPr>
          <w:ilvl w:val="0"/>
          <w:numId w:val="9"/>
        </w:numPr>
      </w:pPr>
      <w:r w:rsidRPr="002C17DA">
        <w:t>Restrict or object to processing</w:t>
      </w:r>
    </w:p>
    <w:p w14:paraId="1B725632" w14:textId="77777777" w:rsidR="002C17DA" w:rsidRPr="002C17DA" w:rsidRDefault="002C17DA" w:rsidP="002C17DA">
      <w:pPr>
        <w:numPr>
          <w:ilvl w:val="0"/>
          <w:numId w:val="9"/>
        </w:numPr>
      </w:pPr>
      <w:r w:rsidRPr="002C17DA">
        <w:t>Withdraw consent (where applicable)</w:t>
      </w:r>
    </w:p>
    <w:p w14:paraId="0C6170D8" w14:textId="77777777" w:rsidR="002C17DA" w:rsidRPr="002C17DA" w:rsidRDefault="002C17DA" w:rsidP="002C17DA">
      <w:pPr>
        <w:numPr>
          <w:ilvl w:val="0"/>
          <w:numId w:val="9"/>
        </w:numPr>
      </w:pPr>
      <w:r w:rsidRPr="002C17DA">
        <w:t>Raise concerns or complaints</w:t>
      </w:r>
    </w:p>
    <w:p w14:paraId="1132B62F" w14:textId="4E637063" w:rsidR="002C17DA" w:rsidRPr="002C17DA" w:rsidRDefault="002C17DA" w:rsidP="002C17DA">
      <w:r w:rsidRPr="002C17DA">
        <w:t xml:space="preserve">Requests should be directed to: </w:t>
      </w:r>
      <w:hyperlink r:id="rId6" w:tgtFrame="_blank" w:history="1">
        <w:r w:rsidR="00180F29" w:rsidRPr="00180F29">
          <w:rPr>
            <w:rStyle w:val="Hyperlink"/>
            <w:b/>
            <w:bCs/>
          </w:rPr>
          <w:t>1sttopsham@gmail.com</w:t>
        </w:r>
      </w:hyperlink>
    </w:p>
    <w:p w14:paraId="6183E6E3" w14:textId="77777777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t>11. Website Cookies (If Applicable)</w:t>
      </w:r>
    </w:p>
    <w:p w14:paraId="1C3D8D0D" w14:textId="77777777" w:rsidR="002C17DA" w:rsidRPr="002C17DA" w:rsidRDefault="002C17DA" w:rsidP="002C17DA">
      <w:r w:rsidRPr="002C17DA">
        <w:t>Our website may use:</w:t>
      </w:r>
    </w:p>
    <w:p w14:paraId="0058E57F" w14:textId="77777777" w:rsidR="002C17DA" w:rsidRPr="002C17DA" w:rsidRDefault="002C17DA" w:rsidP="002C17DA">
      <w:pPr>
        <w:numPr>
          <w:ilvl w:val="0"/>
          <w:numId w:val="10"/>
        </w:numPr>
      </w:pPr>
      <w:r w:rsidRPr="002C17DA">
        <w:rPr>
          <w:b/>
          <w:bCs/>
        </w:rPr>
        <w:t>Form</w:t>
      </w:r>
      <w:r w:rsidRPr="002C17DA">
        <w:rPr>
          <w:b/>
          <w:bCs/>
        </w:rPr>
        <w:noBreakHyphen/>
        <w:t>related cookies</w:t>
      </w:r>
      <w:r w:rsidRPr="002C17DA">
        <w:t xml:space="preserve"> to remember submitted details</w:t>
      </w:r>
    </w:p>
    <w:p w14:paraId="6D68EE55" w14:textId="77777777" w:rsidR="002C17DA" w:rsidRPr="002C17DA" w:rsidRDefault="002C17DA" w:rsidP="002C17DA">
      <w:pPr>
        <w:numPr>
          <w:ilvl w:val="0"/>
          <w:numId w:val="10"/>
        </w:numPr>
      </w:pPr>
      <w:r w:rsidRPr="002C17DA">
        <w:rPr>
          <w:b/>
          <w:bCs/>
        </w:rPr>
        <w:t>Google Analytics cookies</w:t>
      </w:r>
      <w:r w:rsidRPr="002C17DA">
        <w:t xml:space="preserve"> to understand site usage</w:t>
      </w:r>
    </w:p>
    <w:p w14:paraId="6D8C31BB" w14:textId="77777777" w:rsidR="002C17DA" w:rsidRPr="002C17DA" w:rsidRDefault="002C17DA" w:rsidP="002C17DA">
      <w:r w:rsidRPr="002C17DA">
        <w:t>Users can manage cookie preferences through their browser settings.</w:t>
      </w:r>
    </w:p>
    <w:p w14:paraId="365CCF17" w14:textId="77777777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t>12. Data Lead</w:t>
      </w:r>
    </w:p>
    <w:p w14:paraId="21817E73" w14:textId="77777777" w:rsidR="002C17DA" w:rsidRPr="002C17DA" w:rsidRDefault="002C17DA" w:rsidP="002C17DA">
      <w:r w:rsidRPr="002C17DA">
        <w:t xml:space="preserve">The Group appoints a </w:t>
      </w:r>
      <w:r w:rsidRPr="002C17DA">
        <w:rPr>
          <w:b/>
          <w:bCs/>
        </w:rPr>
        <w:t>Data Lead</w:t>
      </w:r>
      <w:r w:rsidRPr="002C17DA">
        <w:t xml:space="preserve"> responsible for:</w:t>
      </w:r>
    </w:p>
    <w:p w14:paraId="7FDCB420" w14:textId="77777777" w:rsidR="002C17DA" w:rsidRPr="002C17DA" w:rsidRDefault="002C17DA" w:rsidP="002C17DA">
      <w:pPr>
        <w:numPr>
          <w:ilvl w:val="0"/>
          <w:numId w:val="11"/>
        </w:numPr>
      </w:pPr>
      <w:r w:rsidRPr="002C17DA">
        <w:t>Overseeing GDPR compliance</w:t>
      </w:r>
    </w:p>
    <w:p w14:paraId="50F73239" w14:textId="77777777" w:rsidR="002C17DA" w:rsidRPr="002C17DA" w:rsidRDefault="002C17DA" w:rsidP="002C17DA">
      <w:pPr>
        <w:numPr>
          <w:ilvl w:val="0"/>
          <w:numId w:val="11"/>
        </w:numPr>
      </w:pPr>
      <w:r w:rsidRPr="002C17DA">
        <w:t>Managing data access requests</w:t>
      </w:r>
    </w:p>
    <w:p w14:paraId="364EA5A0" w14:textId="77777777" w:rsidR="002C17DA" w:rsidRPr="002C17DA" w:rsidRDefault="002C17DA" w:rsidP="002C17DA">
      <w:pPr>
        <w:numPr>
          <w:ilvl w:val="0"/>
          <w:numId w:val="11"/>
        </w:numPr>
      </w:pPr>
      <w:r w:rsidRPr="002C17DA">
        <w:t>Advising volunteers on data handling</w:t>
      </w:r>
    </w:p>
    <w:p w14:paraId="221CDD6B" w14:textId="77777777" w:rsidR="00180F29" w:rsidRDefault="002C17DA" w:rsidP="002C17DA">
      <w:pPr>
        <w:rPr>
          <w:b/>
          <w:bCs/>
        </w:rPr>
      </w:pPr>
      <w:r w:rsidRPr="002C17DA">
        <w:t xml:space="preserve">Contact: </w:t>
      </w:r>
      <w:hyperlink r:id="rId7" w:tgtFrame="_blank" w:history="1">
        <w:r w:rsidR="00180F29" w:rsidRPr="00180F29">
          <w:rPr>
            <w:rStyle w:val="Hyperlink"/>
            <w:b/>
            <w:bCs/>
          </w:rPr>
          <w:t>1sttopsham@gmail.com</w:t>
        </w:r>
      </w:hyperlink>
      <w:r w:rsidR="00180F29" w:rsidRPr="00180F29">
        <w:rPr>
          <w:b/>
          <w:bCs/>
        </w:rPr>
        <w:t xml:space="preserve"> </w:t>
      </w:r>
    </w:p>
    <w:p w14:paraId="3BEB3B1F" w14:textId="0157D898" w:rsidR="002C17DA" w:rsidRPr="002C17DA" w:rsidRDefault="002C17DA" w:rsidP="002C17DA">
      <w:pPr>
        <w:rPr>
          <w:b/>
          <w:bCs/>
        </w:rPr>
      </w:pPr>
      <w:r w:rsidRPr="002C17DA">
        <w:rPr>
          <w:b/>
          <w:bCs/>
        </w:rPr>
        <w:t>13. Review</w:t>
      </w:r>
    </w:p>
    <w:p w14:paraId="2D39CE5F" w14:textId="1AAC95D1" w:rsidR="00F57121" w:rsidRDefault="00473778">
      <w:r>
        <w:t>L</w:t>
      </w:r>
      <w:r w:rsidR="007E56A6">
        <w:t>ast review JUN</w:t>
      </w:r>
      <w:r w:rsidR="009F08F2">
        <w:t>E 2026</w:t>
      </w:r>
      <w:r>
        <w:t>.</w:t>
      </w:r>
      <w:r w:rsidR="002C17DA" w:rsidRPr="002C17DA">
        <w:t>This policy will be reviewed regularly by the Executive Committee to ensure ongoing compliance with UK GDPR and Scout Association requirements.</w:t>
      </w:r>
    </w:p>
    <w:sectPr w:rsidR="00F57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19B"/>
    <w:multiLevelType w:val="multilevel"/>
    <w:tmpl w:val="1038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5ABD"/>
    <w:multiLevelType w:val="multilevel"/>
    <w:tmpl w:val="A4CA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51A4D"/>
    <w:multiLevelType w:val="multilevel"/>
    <w:tmpl w:val="557E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B2936"/>
    <w:multiLevelType w:val="multilevel"/>
    <w:tmpl w:val="757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83375"/>
    <w:multiLevelType w:val="multilevel"/>
    <w:tmpl w:val="A1E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F3AE4"/>
    <w:multiLevelType w:val="multilevel"/>
    <w:tmpl w:val="044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1529E"/>
    <w:multiLevelType w:val="multilevel"/>
    <w:tmpl w:val="7594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54768"/>
    <w:multiLevelType w:val="multilevel"/>
    <w:tmpl w:val="678A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B621C"/>
    <w:multiLevelType w:val="multilevel"/>
    <w:tmpl w:val="40CC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16616"/>
    <w:multiLevelType w:val="multilevel"/>
    <w:tmpl w:val="3006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031D0D"/>
    <w:multiLevelType w:val="multilevel"/>
    <w:tmpl w:val="8126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854639">
    <w:abstractNumId w:val="3"/>
  </w:num>
  <w:num w:numId="2" w16cid:durableId="1558587771">
    <w:abstractNumId w:val="9"/>
  </w:num>
  <w:num w:numId="3" w16cid:durableId="127205836">
    <w:abstractNumId w:val="10"/>
  </w:num>
  <w:num w:numId="4" w16cid:durableId="1237520399">
    <w:abstractNumId w:val="1"/>
  </w:num>
  <w:num w:numId="5" w16cid:durableId="900949133">
    <w:abstractNumId w:val="6"/>
  </w:num>
  <w:num w:numId="6" w16cid:durableId="1362970822">
    <w:abstractNumId w:val="5"/>
  </w:num>
  <w:num w:numId="7" w16cid:durableId="1671102553">
    <w:abstractNumId w:val="2"/>
  </w:num>
  <w:num w:numId="8" w16cid:durableId="381100169">
    <w:abstractNumId w:val="0"/>
  </w:num>
  <w:num w:numId="9" w16cid:durableId="467093025">
    <w:abstractNumId w:val="7"/>
  </w:num>
  <w:num w:numId="10" w16cid:durableId="556160040">
    <w:abstractNumId w:val="4"/>
  </w:num>
  <w:num w:numId="11" w16cid:durableId="790824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DA"/>
    <w:rsid w:val="00180F29"/>
    <w:rsid w:val="002C17DA"/>
    <w:rsid w:val="00473778"/>
    <w:rsid w:val="00485157"/>
    <w:rsid w:val="004D0BBF"/>
    <w:rsid w:val="007373E7"/>
    <w:rsid w:val="007E56A6"/>
    <w:rsid w:val="008E22C2"/>
    <w:rsid w:val="00971962"/>
    <w:rsid w:val="009F08F2"/>
    <w:rsid w:val="00A206A3"/>
    <w:rsid w:val="00B4056B"/>
    <w:rsid w:val="00D12B35"/>
    <w:rsid w:val="00F54BE2"/>
    <w:rsid w:val="00F5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7990"/>
  <w15:chartTrackingRefBased/>
  <w15:docId w15:val="{0EAC0456-C249-4449-8C16-C941F60E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7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06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sttopsh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sttopsham@gmail.com" TargetMode="External"/><Relationship Id="rId5" Type="http://schemas.openxmlformats.org/officeDocument/2006/relationships/hyperlink" Target="mailto:1sttopsha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Jolley</dc:creator>
  <cp:keywords/>
  <dc:description/>
  <cp:lastModifiedBy>Julia Jolley</cp:lastModifiedBy>
  <cp:revision>2</cp:revision>
  <dcterms:created xsi:type="dcterms:W3CDTF">2026-06-10T13:08:00Z</dcterms:created>
  <dcterms:modified xsi:type="dcterms:W3CDTF">2026-06-10T13:08:00Z</dcterms:modified>
</cp:coreProperties>
</file>